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39" w:rsidRPr="003D427B" w:rsidRDefault="00771DD6" w:rsidP="004C7C1F">
      <w:pPr>
        <w:jc w:val="center"/>
        <w:rPr>
          <w:b/>
          <w:sz w:val="28"/>
          <w:szCs w:val="24"/>
        </w:rPr>
      </w:pPr>
      <w:r w:rsidRPr="003D427B">
        <w:rPr>
          <w:b/>
          <w:sz w:val="28"/>
          <w:szCs w:val="24"/>
        </w:rPr>
        <w:t>FACULTY COUNCIL</w:t>
      </w:r>
    </w:p>
    <w:p w:rsidR="00851C2F" w:rsidRPr="003D427B" w:rsidRDefault="00392C1E" w:rsidP="004C7C1F">
      <w:pPr>
        <w:jc w:val="center"/>
        <w:rPr>
          <w:b/>
          <w:sz w:val="28"/>
          <w:szCs w:val="24"/>
        </w:rPr>
      </w:pPr>
      <w:r w:rsidRPr="003D427B">
        <w:rPr>
          <w:b/>
          <w:sz w:val="28"/>
          <w:szCs w:val="24"/>
        </w:rPr>
        <w:t>MEETING NOTES</w:t>
      </w:r>
    </w:p>
    <w:p w:rsidR="00154C29" w:rsidRPr="003D427B" w:rsidRDefault="00451370" w:rsidP="002C522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March 6</w:t>
      </w:r>
      <w:r w:rsidR="008D20E0" w:rsidRPr="003D427B">
        <w:rPr>
          <w:b/>
          <w:sz w:val="28"/>
          <w:szCs w:val="24"/>
        </w:rPr>
        <w:t>, 2019</w:t>
      </w:r>
    </w:p>
    <w:p w:rsidR="00540544" w:rsidRDefault="00540544" w:rsidP="004C7C1F">
      <w:pPr>
        <w:jc w:val="center"/>
        <w:rPr>
          <w:b/>
          <w:sz w:val="24"/>
          <w:szCs w:val="24"/>
        </w:rPr>
      </w:pPr>
    </w:p>
    <w:p w:rsidR="009C1233" w:rsidRDefault="009C1233" w:rsidP="000D52C0">
      <w:pPr>
        <w:rPr>
          <w:b/>
          <w:szCs w:val="24"/>
        </w:rPr>
      </w:pPr>
      <w:r>
        <w:rPr>
          <w:b/>
          <w:szCs w:val="24"/>
        </w:rPr>
        <w:t>Representatives</w:t>
      </w:r>
      <w:r w:rsidRPr="009C1233">
        <w:rPr>
          <w:b/>
          <w:szCs w:val="24"/>
        </w:rPr>
        <w:t xml:space="preserve"> </w:t>
      </w:r>
      <w:r>
        <w:rPr>
          <w:b/>
          <w:szCs w:val="24"/>
        </w:rPr>
        <w:t>in Attendance</w:t>
      </w:r>
    </w:p>
    <w:p w:rsidR="009C1233" w:rsidRPr="009C1233" w:rsidRDefault="009C1233" w:rsidP="009C1233">
      <w:pPr>
        <w:pStyle w:val="ListParagraph"/>
        <w:numPr>
          <w:ilvl w:val="0"/>
          <w:numId w:val="39"/>
        </w:numPr>
        <w:rPr>
          <w:szCs w:val="24"/>
        </w:rPr>
      </w:pPr>
      <w:r w:rsidRPr="009C1233">
        <w:rPr>
          <w:b/>
          <w:szCs w:val="24"/>
        </w:rPr>
        <w:t>In Person:</w:t>
      </w:r>
      <w:r>
        <w:rPr>
          <w:b/>
          <w:szCs w:val="24"/>
        </w:rPr>
        <w:t xml:space="preserve">  </w:t>
      </w:r>
      <w:r w:rsidRPr="009C1233">
        <w:rPr>
          <w:szCs w:val="24"/>
        </w:rPr>
        <w:t>Drs</w:t>
      </w:r>
      <w:r>
        <w:rPr>
          <w:b/>
          <w:szCs w:val="24"/>
        </w:rPr>
        <w:t>.</w:t>
      </w:r>
      <w:r w:rsidRPr="009C1233">
        <w:rPr>
          <w:szCs w:val="24"/>
        </w:rPr>
        <w:t xml:space="preserve"> </w:t>
      </w:r>
      <w:r w:rsidR="00F45667" w:rsidRPr="009C1233">
        <w:rPr>
          <w:szCs w:val="24"/>
        </w:rPr>
        <w:t>M. Balwani</w:t>
      </w:r>
      <w:r w:rsidR="00F45667">
        <w:rPr>
          <w:szCs w:val="24"/>
        </w:rPr>
        <w:t xml:space="preserve">, </w:t>
      </w:r>
      <w:r w:rsidR="00F45667" w:rsidRPr="009C1233">
        <w:rPr>
          <w:szCs w:val="24"/>
        </w:rPr>
        <w:t>J. Bieker</w:t>
      </w:r>
      <w:r w:rsidR="00F45667">
        <w:rPr>
          <w:szCs w:val="24"/>
        </w:rPr>
        <w:t xml:space="preserve">, </w:t>
      </w:r>
      <w:r w:rsidR="00F45667" w:rsidRPr="009C1233">
        <w:rPr>
          <w:szCs w:val="24"/>
        </w:rPr>
        <w:t xml:space="preserve">M. Brodman, </w:t>
      </w:r>
      <w:r w:rsidR="00F45667">
        <w:rPr>
          <w:szCs w:val="24"/>
        </w:rPr>
        <w:t>G. Butts</w:t>
      </w:r>
      <w:r w:rsidR="0028443F">
        <w:rPr>
          <w:szCs w:val="24"/>
        </w:rPr>
        <w:t xml:space="preserve">, </w:t>
      </w:r>
      <w:r w:rsidR="00F45667" w:rsidRPr="009C1233">
        <w:rPr>
          <w:szCs w:val="24"/>
        </w:rPr>
        <w:t>M. Evans,</w:t>
      </w:r>
      <w:r w:rsidR="00453D31">
        <w:rPr>
          <w:szCs w:val="24"/>
        </w:rPr>
        <w:t xml:space="preserve"> </w:t>
      </w:r>
      <w:r w:rsidR="00F45667" w:rsidRPr="009C1233">
        <w:rPr>
          <w:szCs w:val="24"/>
        </w:rPr>
        <w:t xml:space="preserve">E. Ganz, </w:t>
      </w:r>
      <w:r w:rsidR="00453D31">
        <w:rPr>
          <w:szCs w:val="24"/>
        </w:rPr>
        <w:t>S. Houten</w:t>
      </w:r>
      <w:r w:rsidR="00F45667">
        <w:rPr>
          <w:szCs w:val="24"/>
        </w:rPr>
        <w:t>,</w:t>
      </w:r>
      <w:r w:rsidR="00453D31">
        <w:rPr>
          <w:szCs w:val="24"/>
        </w:rPr>
        <w:t xml:space="preserve"> K. Hung, T. Kalir</w:t>
      </w:r>
      <w:r w:rsidR="00F45667" w:rsidRPr="009C1233">
        <w:rPr>
          <w:szCs w:val="24"/>
        </w:rPr>
        <w:t xml:space="preserve">, </w:t>
      </w:r>
      <w:r w:rsidR="00453D31">
        <w:rPr>
          <w:szCs w:val="24"/>
        </w:rPr>
        <w:t xml:space="preserve">D. Katz, </w:t>
      </w:r>
      <w:r w:rsidR="00F45667" w:rsidRPr="009C1233">
        <w:rPr>
          <w:szCs w:val="24"/>
        </w:rPr>
        <w:t xml:space="preserve">M. Kim, </w:t>
      </w:r>
      <w:r w:rsidR="00453D31">
        <w:rPr>
          <w:szCs w:val="24"/>
        </w:rPr>
        <w:t xml:space="preserve">M. Kepecs, E. Legome, B. Markoff, I. Modica, </w:t>
      </w:r>
      <w:r w:rsidR="00F45667" w:rsidRPr="009C1233">
        <w:rPr>
          <w:szCs w:val="24"/>
        </w:rPr>
        <w:t xml:space="preserve">P. Poulikakos, </w:t>
      </w:r>
      <w:r w:rsidR="00453D31">
        <w:rPr>
          <w:szCs w:val="24"/>
        </w:rPr>
        <w:t xml:space="preserve">M. Reiner, M. Rhee, </w:t>
      </w:r>
      <w:r w:rsidR="00F45667" w:rsidRPr="009C1233">
        <w:rPr>
          <w:szCs w:val="24"/>
        </w:rPr>
        <w:t xml:space="preserve">C. Rosen, </w:t>
      </w:r>
      <w:r w:rsidR="00453D31">
        <w:rPr>
          <w:szCs w:val="24"/>
        </w:rPr>
        <w:t>J</w:t>
      </w:r>
      <w:r w:rsidR="00F45667">
        <w:rPr>
          <w:szCs w:val="24"/>
        </w:rPr>
        <w:t xml:space="preserve">. Stone, </w:t>
      </w:r>
      <w:r w:rsidR="00453D31">
        <w:rPr>
          <w:szCs w:val="24"/>
        </w:rPr>
        <w:t>M. Walsh, J. Wang</w:t>
      </w:r>
    </w:p>
    <w:p w:rsidR="009C1233" w:rsidRDefault="009C1233" w:rsidP="000D52C0">
      <w:pPr>
        <w:rPr>
          <w:b/>
          <w:szCs w:val="24"/>
        </w:rPr>
      </w:pPr>
    </w:p>
    <w:p w:rsidR="009C1233" w:rsidRDefault="009C1233" w:rsidP="000D52C0">
      <w:pPr>
        <w:rPr>
          <w:b/>
          <w:szCs w:val="24"/>
        </w:rPr>
      </w:pPr>
      <w:r>
        <w:rPr>
          <w:b/>
          <w:szCs w:val="24"/>
        </w:rPr>
        <w:t>Others in Attendance:</w:t>
      </w:r>
      <w:r w:rsidRPr="009C1233">
        <w:rPr>
          <w:szCs w:val="24"/>
        </w:rPr>
        <w:t xml:space="preserve"> </w:t>
      </w:r>
      <w:r w:rsidR="00453D31">
        <w:rPr>
          <w:sz w:val="24"/>
          <w:szCs w:val="24"/>
        </w:rPr>
        <w:t>Don Santos, J. DiVico, Dr. Muller</w:t>
      </w:r>
      <w:r>
        <w:rPr>
          <w:szCs w:val="24"/>
        </w:rPr>
        <w:t xml:space="preserve">, </w:t>
      </w:r>
      <w:r w:rsidRPr="003D427B">
        <w:rPr>
          <w:szCs w:val="24"/>
        </w:rPr>
        <w:t>S. Gomez</w:t>
      </w:r>
      <w:r>
        <w:rPr>
          <w:szCs w:val="24"/>
        </w:rPr>
        <w:t>; Ms. L. Schneier</w:t>
      </w:r>
    </w:p>
    <w:p w:rsidR="009C1233" w:rsidRDefault="009C1233" w:rsidP="000D52C0">
      <w:pPr>
        <w:rPr>
          <w:b/>
          <w:szCs w:val="24"/>
        </w:rPr>
      </w:pPr>
    </w:p>
    <w:p w:rsidR="002F2EC3" w:rsidRPr="008D20E0" w:rsidRDefault="002F2EC3" w:rsidP="008D20E0">
      <w:pPr>
        <w:rPr>
          <w:sz w:val="24"/>
          <w:szCs w:val="24"/>
        </w:rPr>
      </w:pPr>
    </w:p>
    <w:p w:rsidR="00451370" w:rsidRPr="00451370" w:rsidRDefault="008D20E0" w:rsidP="00451370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 w:rsidRPr="00451370">
        <w:rPr>
          <w:b/>
          <w:sz w:val="24"/>
          <w:szCs w:val="24"/>
          <w:u w:val="single"/>
        </w:rPr>
        <w:t>Committee Updates</w:t>
      </w:r>
    </w:p>
    <w:p w:rsidR="00451370" w:rsidRPr="00451370" w:rsidRDefault="008D20E0" w:rsidP="00451370">
      <w:pPr>
        <w:pStyle w:val="ListParagraph"/>
        <w:numPr>
          <w:ilvl w:val="0"/>
          <w:numId w:val="44"/>
        </w:numPr>
        <w:rPr>
          <w:sz w:val="24"/>
          <w:szCs w:val="24"/>
          <w:u w:val="single"/>
        </w:rPr>
      </w:pPr>
      <w:r w:rsidRPr="00451370">
        <w:rPr>
          <w:sz w:val="24"/>
          <w:szCs w:val="24"/>
        </w:rPr>
        <w:t>Wellness: continuing to implement Wellness Champi</w:t>
      </w:r>
      <w:r w:rsidR="00451370" w:rsidRPr="00451370">
        <w:rPr>
          <w:sz w:val="24"/>
          <w:szCs w:val="24"/>
        </w:rPr>
        <w:t>ons program within departments.</w:t>
      </w:r>
    </w:p>
    <w:p w:rsidR="00451370" w:rsidRDefault="00451370" w:rsidP="00451370">
      <w:pPr>
        <w:pStyle w:val="ListParagraph"/>
        <w:rPr>
          <w:sz w:val="24"/>
          <w:szCs w:val="24"/>
        </w:rPr>
      </w:pPr>
    </w:p>
    <w:p w:rsidR="00451370" w:rsidRPr="00451370" w:rsidRDefault="00451370" w:rsidP="00451370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Guest Speaker – Dr. Muller</w:t>
      </w:r>
    </w:p>
    <w:p w:rsidR="00451370" w:rsidRDefault="00451370" w:rsidP="00451370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Faculty Council will now nominate faculty members to participate in any of the four Dean’s Committees:</w:t>
      </w:r>
    </w:p>
    <w:p w:rsidR="00451370" w:rsidRDefault="00451370" w:rsidP="00451370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Executive Curriculum Committee</w:t>
      </w:r>
    </w:p>
    <w:p w:rsidR="00451370" w:rsidRDefault="00451370" w:rsidP="00451370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Admissions Committee</w:t>
      </w:r>
    </w:p>
    <w:p w:rsidR="00451370" w:rsidRDefault="00451370" w:rsidP="00451370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Student Promotions Committee</w:t>
      </w:r>
    </w:p>
    <w:p w:rsidR="00451370" w:rsidRDefault="00451370" w:rsidP="00451370">
      <w:pPr>
        <w:pStyle w:val="ListParagraph"/>
        <w:numPr>
          <w:ilvl w:val="2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MD</w:t>
      </w:r>
      <w:bookmarkStart w:id="0" w:name="_GoBack"/>
      <w:bookmarkEnd w:id="0"/>
      <w:r>
        <w:rPr>
          <w:sz w:val="24"/>
          <w:szCs w:val="24"/>
        </w:rPr>
        <w:t>/PHD Admissions Committee</w:t>
      </w:r>
    </w:p>
    <w:p w:rsidR="00451370" w:rsidRDefault="00451370" w:rsidP="00451370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Nominations will be went to Dean for final approval.</w:t>
      </w:r>
    </w:p>
    <w:p w:rsidR="00451370" w:rsidRDefault="00451370" w:rsidP="00451370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Junior and Senior Faculty Welcome</w:t>
      </w:r>
    </w:p>
    <w:p w:rsidR="00451370" w:rsidRDefault="00451370" w:rsidP="00451370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Goal is to maintain broad representation of faculty body in committee composition.</w:t>
      </w:r>
    </w:p>
    <w:p w:rsidR="00451370" w:rsidRDefault="00451370" w:rsidP="00451370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Part of LCME reaccreditation project.</w:t>
      </w:r>
    </w:p>
    <w:p w:rsidR="00451370" w:rsidRDefault="00451370" w:rsidP="00451370">
      <w:pPr>
        <w:pStyle w:val="ListParagraph"/>
        <w:ind w:left="1440"/>
        <w:rPr>
          <w:sz w:val="24"/>
          <w:szCs w:val="24"/>
        </w:rPr>
      </w:pPr>
    </w:p>
    <w:p w:rsidR="00451370" w:rsidRPr="00BD4726" w:rsidRDefault="00451370" w:rsidP="00451370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Benefits Presentation</w:t>
      </w:r>
      <w:r w:rsidR="00BD4726">
        <w:rPr>
          <w:b/>
          <w:sz w:val="24"/>
          <w:szCs w:val="24"/>
          <w:u w:val="single"/>
        </w:rPr>
        <w:t xml:space="preserve"> – Don Santos &amp; Joseph DiVico</w:t>
      </w:r>
    </w:p>
    <w:p w:rsidR="00BD4726" w:rsidRDefault="00BD4726" w:rsidP="00BD4726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Discussed TIAA Retirement Plan options.</w:t>
      </w:r>
    </w:p>
    <w:p w:rsidR="00BD4726" w:rsidRDefault="00BD4726" w:rsidP="00BD4726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403b and 457 plans available to eligible faculty.</w:t>
      </w:r>
    </w:p>
    <w:p w:rsidR="00BD4726" w:rsidRDefault="00BD4726" w:rsidP="00BD4726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Employer contribution has 3 year vesting period and 1 year waiting period.</w:t>
      </w:r>
    </w:p>
    <w:p w:rsidR="00BD4726" w:rsidRDefault="00BD4726" w:rsidP="00BD4726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Voluntary contributions are possible up to the IRS limits.</w:t>
      </w:r>
    </w:p>
    <w:p w:rsidR="00BD4726" w:rsidRDefault="00BD4726" w:rsidP="00BD4726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TIAA offers wealth management advisory services.</w:t>
      </w:r>
    </w:p>
    <w:p w:rsidR="00BD4726" w:rsidRDefault="00BD4726" w:rsidP="00BD4726">
      <w:pPr>
        <w:pStyle w:val="ListParagraph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Presentation materials available upon request.</w:t>
      </w:r>
    </w:p>
    <w:p w:rsidR="00BD4726" w:rsidRDefault="00BD4726" w:rsidP="00BD4726">
      <w:pPr>
        <w:pStyle w:val="ListParagraph"/>
        <w:ind w:left="1440"/>
        <w:rPr>
          <w:sz w:val="24"/>
          <w:szCs w:val="24"/>
        </w:rPr>
      </w:pPr>
    </w:p>
    <w:p w:rsidR="00BD4726" w:rsidRDefault="00BD4726" w:rsidP="00BD4726">
      <w:pPr>
        <w:pStyle w:val="ListParagraph"/>
        <w:numPr>
          <w:ilvl w:val="0"/>
          <w:numId w:val="43"/>
        </w:numPr>
        <w:rPr>
          <w:b/>
          <w:sz w:val="24"/>
          <w:szCs w:val="24"/>
          <w:u w:val="single"/>
        </w:rPr>
      </w:pPr>
      <w:r w:rsidRPr="00BD4726">
        <w:rPr>
          <w:b/>
          <w:sz w:val="24"/>
          <w:szCs w:val="24"/>
          <w:u w:val="single"/>
        </w:rPr>
        <w:t>Non-Health Faculty Benefits – Dr. Katz</w:t>
      </w:r>
    </w:p>
    <w:p w:rsidR="00BD4726" w:rsidRPr="00BD4726" w:rsidRDefault="00BD4726" w:rsidP="00BD4726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Grain-in-Aid now applies to both eligible spouses (Assoc and Professors only).</w:t>
      </w:r>
    </w:p>
    <w:p w:rsidR="0028443F" w:rsidRPr="0028443F" w:rsidRDefault="0028443F" w:rsidP="0028443F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Employee Assistance Program offers free confidential counseling services. Contact at 212-241-8937.</w:t>
      </w:r>
    </w:p>
    <w:p w:rsidR="0028443F" w:rsidRPr="0028443F" w:rsidRDefault="0028443F" w:rsidP="0028443F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Recreation Offices offers discounts and corporate shopping options.</w:t>
      </w:r>
    </w:p>
    <w:p w:rsidR="0028443F" w:rsidRPr="0028443F" w:rsidRDefault="0028443F" w:rsidP="0028443F">
      <w:pPr>
        <w:pStyle w:val="ListParagraph"/>
        <w:numPr>
          <w:ilvl w:val="1"/>
          <w:numId w:val="4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Commuter benefits also available. </w:t>
      </w:r>
    </w:p>
    <w:sectPr w:rsidR="0028443F" w:rsidRPr="0028443F" w:rsidSect="00482E38">
      <w:pgSz w:w="12240" w:h="15840"/>
      <w:pgMar w:top="108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E0" w:rsidRDefault="00461BE0" w:rsidP="00461BE0">
      <w:r>
        <w:separator/>
      </w:r>
    </w:p>
  </w:endnote>
  <w:endnote w:type="continuationSeparator" w:id="0">
    <w:p w:rsidR="00461BE0" w:rsidRDefault="00461BE0" w:rsidP="0046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E0" w:rsidRDefault="00461BE0" w:rsidP="00461BE0">
      <w:r>
        <w:separator/>
      </w:r>
    </w:p>
  </w:footnote>
  <w:footnote w:type="continuationSeparator" w:id="0">
    <w:p w:rsidR="00461BE0" w:rsidRDefault="00461BE0" w:rsidP="0046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83"/>
    <w:multiLevelType w:val="hybridMultilevel"/>
    <w:tmpl w:val="976ED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70C4"/>
    <w:multiLevelType w:val="hybridMultilevel"/>
    <w:tmpl w:val="9B70A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3E9E"/>
    <w:multiLevelType w:val="hybridMultilevel"/>
    <w:tmpl w:val="EE58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6465"/>
    <w:multiLevelType w:val="hybridMultilevel"/>
    <w:tmpl w:val="355A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85E57"/>
    <w:multiLevelType w:val="hybridMultilevel"/>
    <w:tmpl w:val="65143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5104C"/>
    <w:multiLevelType w:val="hybridMultilevel"/>
    <w:tmpl w:val="B12C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DEA"/>
    <w:multiLevelType w:val="hybridMultilevel"/>
    <w:tmpl w:val="8818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6066"/>
    <w:multiLevelType w:val="hybridMultilevel"/>
    <w:tmpl w:val="C2082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D603FD"/>
    <w:multiLevelType w:val="hybridMultilevel"/>
    <w:tmpl w:val="85EC19F0"/>
    <w:lvl w:ilvl="0" w:tplc="96DC20C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24BD1"/>
    <w:multiLevelType w:val="hybridMultilevel"/>
    <w:tmpl w:val="CE5E7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6103"/>
    <w:multiLevelType w:val="hybridMultilevel"/>
    <w:tmpl w:val="1278E0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03ED"/>
    <w:multiLevelType w:val="hybridMultilevel"/>
    <w:tmpl w:val="BB12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B5C33"/>
    <w:multiLevelType w:val="hybridMultilevel"/>
    <w:tmpl w:val="A7B4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32BEF"/>
    <w:multiLevelType w:val="hybridMultilevel"/>
    <w:tmpl w:val="029099CA"/>
    <w:lvl w:ilvl="0" w:tplc="485EBBEC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B731C"/>
    <w:multiLevelType w:val="hybridMultilevel"/>
    <w:tmpl w:val="9886F812"/>
    <w:lvl w:ilvl="0" w:tplc="97C84D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855B2"/>
    <w:multiLevelType w:val="hybridMultilevel"/>
    <w:tmpl w:val="3AB8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F45EB"/>
    <w:multiLevelType w:val="hybridMultilevel"/>
    <w:tmpl w:val="810AF0DA"/>
    <w:lvl w:ilvl="0" w:tplc="E8EA0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05379"/>
    <w:multiLevelType w:val="hybridMultilevel"/>
    <w:tmpl w:val="3BF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56FDB"/>
    <w:multiLevelType w:val="hybridMultilevel"/>
    <w:tmpl w:val="023C229A"/>
    <w:lvl w:ilvl="0" w:tplc="BF223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0BF"/>
    <w:multiLevelType w:val="hybridMultilevel"/>
    <w:tmpl w:val="E640C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E374D3"/>
    <w:multiLevelType w:val="hybridMultilevel"/>
    <w:tmpl w:val="C67AE9E4"/>
    <w:lvl w:ilvl="0" w:tplc="2B26A2F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D12352"/>
    <w:multiLevelType w:val="hybridMultilevel"/>
    <w:tmpl w:val="6D5CF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FE530E"/>
    <w:multiLevelType w:val="hybridMultilevel"/>
    <w:tmpl w:val="2C04E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DC20D0"/>
    <w:multiLevelType w:val="hybridMultilevel"/>
    <w:tmpl w:val="1A6291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1872563"/>
    <w:multiLevelType w:val="hybridMultilevel"/>
    <w:tmpl w:val="E206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1105F"/>
    <w:multiLevelType w:val="hybridMultilevel"/>
    <w:tmpl w:val="6566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20E4E"/>
    <w:multiLevelType w:val="hybridMultilevel"/>
    <w:tmpl w:val="25E08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C37B94"/>
    <w:multiLevelType w:val="hybridMultilevel"/>
    <w:tmpl w:val="68B2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578D"/>
    <w:multiLevelType w:val="hybridMultilevel"/>
    <w:tmpl w:val="F1529A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23399A"/>
    <w:multiLevelType w:val="hybridMultilevel"/>
    <w:tmpl w:val="F202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61FAE"/>
    <w:multiLevelType w:val="hybridMultilevel"/>
    <w:tmpl w:val="F9A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C597B"/>
    <w:multiLevelType w:val="hybridMultilevel"/>
    <w:tmpl w:val="326CA338"/>
    <w:lvl w:ilvl="0" w:tplc="08948F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48006A"/>
    <w:multiLevelType w:val="hybridMultilevel"/>
    <w:tmpl w:val="212E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5387F"/>
    <w:multiLevelType w:val="hybridMultilevel"/>
    <w:tmpl w:val="3DBA8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860243"/>
    <w:multiLevelType w:val="hybridMultilevel"/>
    <w:tmpl w:val="53EAAD74"/>
    <w:lvl w:ilvl="0" w:tplc="0402F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E2319"/>
    <w:multiLevelType w:val="hybridMultilevel"/>
    <w:tmpl w:val="4F44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E5C61"/>
    <w:multiLevelType w:val="hybridMultilevel"/>
    <w:tmpl w:val="83804936"/>
    <w:lvl w:ilvl="0" w:tplc="96DC20C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632BFE"/>
    <w:multiLevelType w:val="hybridMultilevel"/>
    <w:tmpl w:val="C8A60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E26F4A"/>
    <w:multiLevelType w:val="hybridMultilevel"/>
    <w:tmpl w:val="504A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E21EE"/>
    <w:multiLevelType w:val="hybridMultilevel"/>
    <w:tmpl w:val="53EAAD74"/>
    <w:lvl w:ilvl="0" w:tplc="0402FC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8E08C7"/>
    <w:multiLevelType w:val="hybridMultilevel"/>
    <w:tmpl w:val="C5CC9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B51EC6"/>
    <w:multiLevelType w:val="hybridMultilevel"/>
    <w:tmpl w:val="B732A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7A2F1E"/>
    <w:multiLevelType w:val="hybridMultilevel"/>
    <w:tmpl w:val="8C424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295896"/>
    <w:multiLevelType w:val="hybridMultilevel"/>
    <w:tmpl w:val="77C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5"/>
  </w:num>
  <w:num w:numId="4">
    <w:abstractNumId w:val="37"/>
  </w:num>
  <w:num w:numId="5">
    <w:abstractNumId w:val="15"/>
  </w:num>
  <w:num w:numId="6">
    <w:abstractNumId w:val="19"/>
  </w:num>
  <w:num w:numId="7">
    <w:abstractNumId w:val="26"/>
  </w:num>
  <w:num w:numId="8">
    <w:abstractNumId w:val="42"/>
  </w:num>
  <w:num w:numId="9">
    <w:abstractNumId w:val="21"/>
  </w:num>
  <w:num w:numId="10">
    <w:abstractNumId w:val="4"/>
  </w:num>
  <w:num w:numId="11">
    <w:abstractNumId w:val="29"/>
  </w:num>
  <w:num w:numId="12">
    <w:abstractNumId w:val="40"/>
  </w:num>
  <w:num w:numId="13">
    <w:abstractNumId w:val="38"/>
  </w:num>
  <w:num w:numId="14">
    <w:abstractNumId w:val="0"/>
  </w:num>
  <w:num w:numId="15">
    <w:abstractNumId w:val="16"/>
  </w:num>
  <w:num w:numId="16">
    <w:abstractNumId w:val="14"/>
  </w:num>
  <w:num w:numId="17">
    <w:abstractNumId w:val="18"/>
  </w:num>
  <w:num w:numId="18">
    <w:abstractNumId w:val="25"/>
  </w:num>
  <w:num w:numId="19">
    <w:abstractNumId w:val="5"/>
  </w:num>
  <w:num w:numId="20">
    <w:abstractNumId w:val="39"/>
  </w:num>
  <w:num w:numId="21">
    <w:abstractNumId w:val="34"/>
  </w:num>
  <w:num w:numId="22">
    <w:abstractNumId w:val="20"/>
  </w:num>
  <w:num w:numId="23">
    <w:abstractNumId w:val="22"/>
  </w:num>
  <w:num w:numId="24">
    <w:abstractNumId w:val="6"/>
  </w:num>
  <w:num w:numId="25">
    <w:abstractNumId w:val="24"/>
  </w:num>
  <w:num w:numId="26">
    <w:abstractNumId w:val="11"/>
  </w:num>
  <w:num w:numId="27">
    <w:abstractNumId w:val="7"/>
  </w:num>
  <w:num w:numId="28">
    <w:abstractNumId w:val="9"/>
  </w:num>
  <w:num w:numId="29">
    <w:abstractNumId w:val="32"/>
  </w:num>
  <w:num w:numId="30">
    <w:abstractNumId w:val="2"/>
  </w:num>
  <w:num w:numId="31">
    <w:abstractNumId w:val="17"/>
  </w:num>
  <w:num w:numId="32">
    <w:abstractNumId w:val="43"/>
  </w:num>
  <w:num w:numId="33">
    <w:abstractNumId w:val="3"/>
  </w:num>
  <w:num w:numId="34">
    <w:abstractNumId w:val="27"/>
  </w:num>
  <w:num w:numId="35">
    <w:abstractNumId w:val="1"/>
  </w:num>
  <w:num w:numId="36">
    <w:abstractNumId w:val="41"/>
  </w:num>
  <w:num w:numId="37">
    <w:abstractNumId w:val="36"/>
  </w:num>
  <w:num w:numId="38">
    <w:abstractNumId w:val="8"/>
  </w:num>
  <w:num w:numId="39">
    <w:abstractNumId w:val="23"/>
  </w:num>
  <w:num w:numId="40">
    <w:abstractNumId w:val="12"/>
  </w:num>
  <w:num w:numId="41">
    <w:abstractNumId w:val="31"/>
  </w:num>
  <w:num w:numId="42">
    <w:abstractNumId w:val="28"/>
  </w:num>
  <w:num w:numId="43">
    <w:abstractNumId w:val="10"/>
  </w:num>
  <w:num w:numId="44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9"/>
    <w:rsid w:val="00006E8B"/>
    <w:rsid w:val="000217C4"/>
    <w:rsid w:val="000247BF"/>
    <w:rsid w:val="00035F00"/>
    <w:rsid w:val="0008389B"/>
    <w:rsid w:val="00084AFD"/>
    <w:rsid w:val="000D52C0"/>
    <w:rsid w:val="000E0F04"/>
    <w:rsid w:val="000E6EA7"/>
    <w:rsid w:val="000F4041"/>
    <w:rsid w:val="000F5AD2"/>
    <w:rsid w:val="00103B1D"/>
    <w:rsid w:val="00115DAE"/>
    <w:rsid w:val="0012203A"/>
    <w:rsid w:val="0012664B"/>
    <w:rsid w:val="00142B08"/>
    <w:rsid w:val="00151190"/>
    <w:rsid w:val="00153602"/>
    <w:rsid w:val="00154C29"/>
    <w:rsid w:val="00170075"/>
    <w:rsid w:val="00175D40"/>
    <w:rsid w:val="001A01E7"/>
    <w:rsid w:val="001C1785"/>
    <w:rsid w:val="001C5C2F"/>
    <w:rsid w:val="001D0FA1"/>
    <w:rsid w:val="001E257D"/>
    <w:rsid w:val="00210D2B"/>
    <w:rsid w:val="00236AD9"/>
    <w:rsid w:val="0024513E"/>
    <w:rsid w:val="002458D0"/>
    <w:rsid w:val="00261BB8"/>
    <w:rsid w:val="0026456C"/>
    <w:rsid w:val="0028443F"/>
    <w:rsid w:val="002867B3"/>
    <w:rsid w:val="00290A38"/>
    <w:rsid w:val="00295608"/>
    <w:rsid w:val="002A5DDA"/>
    <w:rsid w:val="002C18D2"/>
    <w:rsid w:val="002C1C17"/>
    <w:rsid w:val="002C3E8B"/>
    <w:rsid w:val="002C522D"/>
    <w:rsid w:val="002E04BD"/>
    <w:rsid w:val="002E0DDD"/>
    <w:rsid w:val="002E75B8"/>
    <w:rsid w:val="002F2EC3"/>
    <w:rsid w:val="00310130"/>
    <w:rsid w:val="00360A57"/>
    <w:rsid w:val="00367DC5"/>
    <w:rsid w:val="003708BC"/>
    <w:rsid w:val="00371F65"/>
    <w:rsid w:val="00392C1E"/>
    <w:rsid w:val="0039381F"/>
    <w:rsid w:val="003A203A"/>
    <w:rsid w:val="003B4E40"/>
    <w:rsid w:val="003C0FB4"/>
    <w:rsid w:val="003C3386"/>
    <w:rsid w:val="003D161A"/>
    <w:rsid w:val="003D427B"/>
    <w:rsid w:val="00404591"/>
    <w:rsid w:val="00432A46"/>
    <w:rsid w:val="00437C96"/>
    <w:rsid w:val="00451370"/>
    <w:rsid w:val="004534BA"/>
    <w:rsid w:val="00453D31"/>
    <w:rsid w:val="004575DF"/>
    <w:rsid w:val="00461BE0"/>
    <w:rsid w:val="00463852"/>
    <w:rsid w:val="00463C48"/>
    <w:rsid w:val="00472D18"/>
    <w:rsid w:val="00482E38"/>
    <w:rsid w:val="00487E34"/>
    <w:rsid w:val="00490883"/>
    <w:rsid w:val="00493EAB"/>
    <w:rsid w:val="004967D4"/>
    <w:rsid w:val="00497707"/>
    <w:rsid w:val="004A5ED3"/>
    <w:rsid w:val="004B1C99"/>
    <w:rsid w:val="004B2965"/>
    <w:rsid w:val="004B63CC"/>
    <w:rsid w:val="004C218B"/>
    <w:rsid w:val="004C7C1F"/>
    <w:rsid w:val="004D1911"/>
    <w:rsid w:val="004E55D8"/>
    <w:rsid w:val="004E778B"/>
    <w:rsid w:val="005022B2"/>
    <w:rsid w:val="0050639A"/>
    <w:rsid w:val="00507653"/>
    <w:rsid w:val="00510BE1"/>
    <w:rsid w:val="00513153"/>
    <w:rsid w:val="005167EB"/>
    <w:rsid w:val="00521EB5"/>
    <w:rsid w:val="00523338"/>
    <w:rsid w:val="00523D5D"/>
    <w:rsid w:val="005307E7"/>
    <w:rsid w:val="00537D24"/>
    <w:rsid w:val="00540544"/>
    <w:rsid w:val="00543381"/>
    <w:rsid w:val="0055117A"/>
    <w:rsid w:val="005834F3"/>
    <w:rsid w:val="005E155D"/>
    <w:rsid w:val="005F5A79"/>
    <w:rsid w:val="005F754C"/>
    <w:rsid w:val="00615403"/>
    <w:rsid w:val="0063027C"/>
    <w:rsid w:val="00635762"/>
    <w:rsid w:val="00645E05"/>
    <w:rsid w:val="006818EC"/>
    <w:rsid w:val="006A61FD"/>
    <w:rsid w:val="006B2202"/>
    <w:rsid w:val="006B31BA"/>
    <w:rsid w:val="00733598"/>
    <w:rsid w:val="00734E05"/>
    <w:rsid w:val="007358C6"/>
    <w:rsid w:val="00735DF1"/>
    <w:rsid w:val="007455E8"/>
    <w:rsid w:val="00757191"/>
    <w:rsid w:val="00764429"/>
    <w:rsid w:val="00771DD6"/>
    <w:rsid w:val="007721FE"/>
    <w:rsid w:val="007931EC"/>
    <w:rsid w:val="007A2AB0"/>
    <w:rsid w:val="007C3853"/>
    <w:rsid w:val="007C7F29"/>
    <w:rsid w:val="007D714D"/>
    <w:rsid w:val="007E7EA9"/>
    <w:rsid w:val="008031D3"/>
    <w:rsid w:val="008051FF"/>
    <w:rsid w:val="008059D3"/>
    <w:rsid w:val="00847AF8"/>
    <w:rsid w:val="00851C2F"/>
    <w:rsid w:val="00871C3E"/>
    <w:rsid w:val="00874566"/>
    <w:rsid w:val="008908D3"/>
    <w:rsid w:val="008955A3"/>
    <w:rsid w:val="008B719E"/>
    <w:rsid w:val="008C2C50"/>
    <w:rsid w:val="008C3E27"/>
    <w:rsid w:val="008D20E0"/>
    <w:rsid w:val="008F15D8"/>
    <w:rsid w:val="00902E33"/>
    <w:rsid w:val="0092571A"/>
    <w:rsid w:val="00942729"/>
    <w:rsid w:val="00953614"/>
    <w:rsid w:val="00981539"/>
    <w:rsid w:val="00991683"/>
    <w:rsid w:val="009B6E68"/>
    <w:rsid w:val="009C0BCF"/>
    <w:rsid w:val="009C1233"/>
    <w:rsid w:val="009C2325"/>
    <w:rsid w:val="009D73DF"/>
    <w:rsid w:val="009F17A5"/>
    <w:rsid w:val="009F3D25"/>
    <w:rsid w:val="00A25289"/>
    <w:rsid w:val="00A270AB"/>
    <w:rsid w:val="00A44D5A"/>
    <w:rsid w:val="00A54127"/>
    <w:rsid w:val="00A764FE"/>
    <w:rsid w:val="00A8033B"/>
    <w:rsid w:val="00AA3758"/>
    <w:rsid w:val="00AB5DD8"/>
    <w:rsid w:val="00AB6A82"/>
    <w:rsid w:val="00AC5342"/>
    <w:rsid w:val="00AD5A1E"/>
    <w:rsid w:val="00AE27BB"/>
    <w:rsid w:val="00AE623B"/>
    <w:rsid w:val="00B15AB0"/>
    <w:rsid w:val="00B22810"/>
    <w:rsid w:val="00B26302"/>
    <w:rsid w:val="00B35F9D"/>
    <w:rsid w:val="00B47E71"/>
    <w:rsid w:val="00B63FDC"/>
    <w:rsid w:val="00B936C4"/>
    <w:rsid w:val="00B95DCC"/>
    <w:rsid w:val="00BD4726"/>
    <w:rsid w:val="00BD76AF"/>
    <w:rsid w:val="00C05604"/>
    <w:rsid w:val="00C1262D"/>
    <w:rsid w:val="00C2113B"/>
    <w:rsid w:val="00C27EEB"/>
    <w:rsid w:val="00C4221A"/>
    <w:rsid w:val="00C67FA3"/>
    <w:rsid w:val="00C72727"/>
    <w:rsid w:val="00C90A9A"/>
    <w:rsid w:val="00C94744"/>
    <w:rsid w:val="00CB72D1"/>
    <w:rsid w:val="00CC6B91"/>
    <w:rsid w:val="00CD25D5"/>
    <w:rsid w:val="00D05F4F"/>
    <w:rsid w:val="00D34711"/>
    <w:rsid w:val="00D37DF7"/>
    <w:rsid w:val="00D51839"/>
    <w:rsid w:val="00D52207"/>
    <w:rsid w:val="00D61E1D"/>
    <w:rsid w:val="00D77875"/>
    <w:rsid w:val="00D93147"/>
    <w:rsid w:val="00D952B2"/>
    <w:rsid w:val="00DC04AD"/>
    <w:rsid w:val="00DE1808"/>
    <w:rsid w:val="00DF3090"/>
    <w:rsid w:val="00E037EF"/>
    <w:rsid w:val="00E10910"/>
    <w:rsid w:val="00E11AC3"/>
    <w:rsid w:val="00E25169"/>
    <w:rsid w:val="00E57D7E"/>
    <w:rsid w:val="00E762C7"/>
    <w:rsid w:val="00E77402"/>
    <w:rsid w:val="00E82684"/>
    <w:rsid w:val="00E94F0C"/>
    <w:rsid w:val="00EA1E60"/>
    <w:rsid w:val="00EF58EC"/>
    <w:rsid w:val="00EF705D"/>
    <w:rsid w:val="00F03BBC"/>
    <w:rsid w:val="00F07D15"/>
    <w:rsid w:val="00F3158A"/>
    <w:rsid w:val="00F3225D"/>
    <w:rsid w:val="00F45667"/>
    <w:rsid w:val="00F523D6"/>
    <w:rsid w:val="00F61368"/>
    <w:rsid w:val="00F66B48"/>
    <w:rsid w:val="00F70A1A"/>
    <w:rsid w:val="00F77D78"/>
    <w:rsid w:val="00F85D3A"/>
    <w:rsid w:val="00F90ACF"/>
    <w:rsid w:val="00FB3CCF"/>
    <w:rsid w:val="00FB61E4"/>
    <w:rsid w:val="00FC4592"/>
    <w:rsid w:val="00FE26AB"/>
    <w:rsid w:val="00FE58C7"/>
    <w:rsid w:val="00FF15EE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D085"/>
  <w15:docId w15:val="{FD1FD013-B8E4-4607-BF91-523B1DF6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1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361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3614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D6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10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BE0"/>
  </w:style>
  <w:style w:type="paragraph" w:styleId="Footer">
    <w:name w:val="footer"/>
    <w:basedOn w:val="Normal"/>
    <w:link w:val="FooterChar"/>
    <w:uiPriority w:val="99"/>
    <w:unhideWhenUsed/>
    <w:rsid w:val="00461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E0"/>
  </w:style>
  <w:style w:type="character" w:styleId="CommentReference">
    <w:name w:val="annotation reference"/>
    <w:basedOn w:val="DefaultParagraphFont"/>
    <w:uiPriority w:val="99"/>
    <w:semiHidden/>
    <w:unhideWhenUsed/>
    <w:rsid w:val="009C1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Icahn School of Medicine at Mount Sinai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schnel01</dc:creator>
  <cp:lastModifiedBy>Gomez, Samuel</cp:lastModifiedBy>
  <cp:revision>5</cp:revision>
  <cp:lastPrinted>2017-08-30T13:44:00Z</cp:lastPrinted>
  <dcterms:created xsi:type="dcterms:W3CDTF">2019-03-06T13:42:00Z</dcterms:created>
  <dcterms:modified xsi:type="dcterms:W3CDTF">2019-04-24T15:30:00Z</dcterms:modified>
</cp:coreProperties>
</file>